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A322D5" w:rsidP="00E7047A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jc w:val="both"/>
        <w:rPr>
          <w:szCs w:val="24"/>
        </w:rPr>
      </w:pPr>
      <w:r>
        <w:rPr>
          <w:szCs w:val="24"/>
        </w:rPr>
        <w:t xml:space="preserve">          </w:t>
      </w:r>
      <w:bookmarkStart w:id="0" w:name="_GoBack"/>
      <w:bookmarkEnd w:id="0"/>
      <w:r>
        <w:rPr>
          <w:szCs w:val="24"/>
        </w:rPr>
        <w:t xml:space="preserve"> 18.12.</w:t>
      </w:r>
      <w:r w:rsidR="006C3323" w:rsidRPr="006C3323">
        <w:rPr>
          <w:szCs w:val="24"/>
        </w:rPr>
        <w:t>202</w:t>
      </w:r>
      <w:r w:rsidR="00246474">
        <w:rPr>
          <w:szCs w:val="24"/>
        </w:rPr>
        <w:t>5</w:t>
      </w:r>
      <w:r w:rsidR="00E7047A">
        <w:rPr>
          <w:szCs w:val="24"/>
        </w:rPr>
        <w:t xml:space="preserve"> г.</w:t>
      </w:r>
      <w:r w:rsidR="00E7047A">
        <w:rPr>
          <w:szCs w:val="24"/>
        </w:rPr>
        <w:tab/>
      </w:r>
      <w:r w:rsidR="00E7047A">
        <w:rPr>
          <w:szCs w:val="24"/>
        </w:rPr>
        <w:tab/>
        <w:t xml:space="preserve">         </w:t>
      </w:r>
      <w:r w:rsidR="00E7047A">
        <w:rPr>
          <w:szCs w:val="24"/>
        </w:rPr>
        <w:tab/>
      </w:r>
      <w:r>
        <w:rPr>
          <w:szCs w:val="24"/>
        </w:rPr>
        <w:tab/>
      </w:r>
      <w:r w:rsidR="00E7047A">
        <w:rPr>
          <w:szCs w:val="24"/>
        </w:rPr>
        <w:t xml:space="preserve">                                        </w:t>
      </w:r>
      <w:r w:rsidR="006C3323" w:rsidRPr="006C3323">
        <w:rPr>
          <w:szCs w:val="24"/>
        </w:rPr>
        <w:t xml:space="preserve">№ </w:t>
      </w:r>
      <w:r>
        <w:rPr>
          <w:szCs w:val="24"/>
        </w:rPr>
        <w:t>139-4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B7140E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 w:rsidRPr="00B7140E">
        <w:rPr>
          <w:b/>
          <w:szCs w:val="20"/>
        </w:rPr>
        <w:t>О назначении председателя  Территориальной избирательной комиссии</w:t>
      </w:r>
      <w:r w:rsidR="006C3323">
        <w:rPr>
          <w:b/>
          <w:bCs/>
        </w:rPr>
        <w:t xml:space="preserve"> </w:t>
      </w:r>
      <w:r w:rsidR="003D27BC">
        <w:rPr>
          <w:b/>
          <w:bCs/>
        </w:rPr>
        <w:t>Тарасо</w:t>
      </w:r>
      <w:r w:rsidR="006C3323">
        <w:rPr>
          <w:b/>
          <w:bCs/>
        </w:rPr>
        <w:t xml:space="preserve">вского района Ростовской области 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пунктом 5.6 </w:t>
      </w:r>
      <w:r w:rsidR="00246474" w:rsidRPr="00246474">
        <w:t>Методически</w:t>
      </w:r>
      <w:r w:rsidR="00B97F93">
        <w:t>х</w:t>
      </w:r>
      <w:r w:rsidR="00246474" w:rsidRPr="00246474">
        <w:t xml:space="preserve"> рекомендаци</w:t>
      </w:r>
      <w:r w:rsidR="00B97F93">
        <w:t>й</w:t>
      </w:r>
      <w:r w:rsidR="00246474" w:rsidRPr="00246474">
        <w:t xml:space="preserve"> о порядке формирования территориальных, окружных и участковых избирательных комиссий, утвержденны</w:t>
      </w:r>
      <w:r w:rsidR="00B97F93">
        <w:t>х</w:t>
      </w:r>
      <w:r w:rsidR="00246474" w:rsidRPr="00246474">
        <w:t xml:space="preserve"> постановлением Центральной избирательной комиссии Российской Феде</w:t>
      </w:r>
      <w:r w:rsidR="00246474">
        <w:t>рации от 15.03.2023 № 111/863-8</w:t>
      </w:r>
      <w:r w:rsidR="006C3323" w:rsidRPr="006C3323">
        <w:t xml:space="preserve">, </w:t>
      </w:r>
      <w:r w:rsidR="006B42E5">
        <w:t xml:space="preserve">постановлением Избирательной комиссии Ростовской области от </w:t>
      </w:r>
      <w:r w:rsidR="00246474">
        <w:t>18</w:t>
      </w:r>
      <w:r w:rsidR="006B42E5">
        <w:t>.12.202</w:t>
      </w:r>
      <w:r w:rsidR="00246474">
        <w:t>5</w:t>
      </w:r>
      <w:r w:rsidR="006B42E5">
        <w:t xml:space="preserve"> № </w:t>
      </w:r>
      <w:r w:rsidR="00401DF0">
        <w:t>13</w:t>
      </w:r>
      <w:r w:rsidR="00246474">
        <w:t>9</w:t>
      </w:r>
      <w:r w:rsidR="00401DF0">
        <w:t>-</w:t>
      </w:r>
      <w:r w:rsidR="00A322D5" w:rsidRPr="00A322D5">
        <w:t>3</w:t>
      </w:r>
      <w:r w:rsidR="006B42E5">
        <w:t xml:space="preserve"> «</w:t>
      </w:r>
      <w:r w:rsidR="006B42E5" w:rsidRPr="006B42E5">
        <w:t xml:space="preserve">О формировании Территориальной избирательной комиссии </w:t>
      </w:r>
      <w:r w:rsidR="003D27BC">
        <w:t>Тарасовского</w:t>
      </w:r>
      <w:r w:rsidR="006B42E5" w:rsidRPr="006B42E5">
        <w:t xml:space="preserve"> района Ростовской области</w:t>
      </w:r>
      <w:r w:rsidR="006B42E5">
        <w:t xml:space="preserve">» </w:t>
      </w:r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704896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FC203F" w:rsidRDefault="00B7140E" w:rsidP="00217CCD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3D27BC" w:rsidRPr="003D27BC">
        <w:t>Тарасовского района Ростовской области Лаврухина Александра Николаевича, 1976 года рождения, образование высшее; консультант по выборам Тарасовского района Ростовской области сектора по взаимодействию с территориями управления организационно-аналитической работы Избирательной комиссии Ростовской области, предложенного Территориальной избирательной комисси</w:t>
      </w:r>
      <w:r w:rsidR="00661071">
        <w:t>ей</w:t>
      </w:r>
      <w:r w:rsidR="003D27BC" w:rsidRPr="003D27BC">
        <w:t xml:space="preserve"> предыдущ</w:t>
      </w:r>
      <w:r w:rsidR="003D27BC">
        <w:t>его</w:t>
      </w:r>
      <w:r w:rsidR="003D27BC" w:rsidRPr="003D27BC">
        <w:t xml:space="preserve"> состав</w:t>
      </w:r>
      <w:r w:rsidR="003D27BC">
        <w:t>а</w:t>
      </w:r>
      <w:r w:rsidR="003D27BC" w:rsidRPr="003D27BC">
        <w:t>.</w:t>
      </w:r>
    </w:p>
    <w:p w:rsidR="007B3453" w:rsidRPr="00FC203F" w:rsidRDefault="007B3453" w:rsidP="00217CCD">
      <w:pPr>
        <w:tabs>
          <w:tab w:val="left" w:pos="709"/>
        </w:tabs>
        <w:spacing w:line="360" w:lineRule="auto"/>
        <w:ind w:right="-1" w:firstLine="567"/>
        <w:jc w:val="both"/>
      </w:pP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lastRenderedPageBreak/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r w:rsidR="003D27BC">
        <w:rPr>
          <w:iCs/>
          <w:szCs w:val="20"/>
        </w:rPr>
        <w:t>Тарас</w:t>
      </w:r>
      <w:r w:rsidR="006B42E5">
        <w:rPr>
          <w:iCs/>
          <w:szCs w:val="20"/>
        </w:rPr>
        <w:t>овского района Ростовской области</w:t>
      </w:r>
      <w:r w:rsidR="006B42E5" w:rsidRPr="006B42E5">
        <w:rPr>
          <w:iCs/>
          <w:szCs w:val="20"/>
        </w:rPr>
        <w:t xml:space="preserve"> </w:t>
      </w:r>
      <w:r w:rsidR="003D27BC">
        <w:rPr>
          <w:iCs/>
          <w:szCs w:val="20"/>
        </w:rPr>
        <w:t>Лаврухину А.Н.</w:t>
      </w:r>
      <w:r w:rsidR="006B42E5" w:rsidRPr="006B42E5">
        <w:rPr>
          <w:iCs/>
          <w:szCs w:val="20"/>
        </w:rPr>
        <w:t xml:space="preserve"> созвать первое 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</w:t>
      </w:r>
      <w:r w:rsidR="006B42E5">
        <w:rPr>
          <w:iCs/>
          <w:szCs w:val="20"/>
        </w:rPr>
        <w:br/>
      </w:r>
      <w:r w:rsidR="003D27BC" w:rsidRPr="003D27BC">
        <w:rPr>
          <w:iCs/>
          <w:szCs w:val="20"/>
        </w:rPr>
        <w:t>Тарасовского</w:t>
      </w:r>
      <w:r w:rsidR="00AB7FA0" w:rsidRPr="00AB7FA0">
        <w:rPr>
          <w:iCs/>
          <w:szCs w:val="20"/>
        </w:rPr>
        <w:t xml:space="preserve"> района Ростовской области </w:t>
      </w:r>
      <w:r w:rsidR="001C17D8">
        <w:rPr>
          <w:iCs/>
          <w:szCs w:val="20"/>
        </w:rPr>
        <w:t>29</w:t>
      </w:r>
      <w:r w:rsidR="00862D61" w:rsidRPr="00862D61">
        <w:rPr>
          <w:iCs/>
          <w:szCs w:val="20"/>
        </w:rPr>
        <w:t xml:space="preserve"> </w:t>
      </w:r>
      <w:r w:rsidR="00C664F0">
        <w:rPr>
          <w:iCs/>
          <w:szCs w:val="20"/>
        </w:rPr>
        <w:t>декабря</w:t>
      </w:r>
      <w:r w:rsidR="00C664F0" w:rsidRPr="00862D61">
        <w:rPr>
          <w:iCs/>
          <w:szCs w:val="20"/>
        </w:rPr>
        <w:t xml:space="preserve"> </w:t>
      </w:r>
      <w:r w:rsidR="00862D61" w:rsidRPr="00862D61">
        <w:rPr>
          <w:iCs/>
          <w:szCs w:val="20"/>
        </w:rPr>
        <w:t>202</w:t>
      </w:r>
      <w:r w:rsidR="00AB7FA0">
        <w:rPr>
          <w:iCs/>
          <w:szCs w:val="20"/>
        </w:rPr>
        <w:t>5</w:t>
      </w:r>
      <w:r w:rsidR="00862D61" w:rsidRPr="00862D61">
        <w:rPr>
          <w:iCs/>
          <w:szCs w:val="20"/>
        </w:rPr>
        <w:t xml:space="preserve">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3D27BC" w:rsidRPr="003D27BC">
        <w:rPr>
          <w:iCs/>
          <w:szCs w:val="20"/>
        </w:rPr>
        <w:t>Тарасовского</w:t>
      </w:r>
      <w:r w:rsidR="00DF3BD9" w:rsidRPr="00A865AC">
        <w:rPr>
          <w:iCs/>
          <w:szCs w:val="20"/>
        </w:rPr>
        <w:t xml:space="preserve"> района Ростовской области</w:t>
      </w:r>
      <w:r w:rsidR="006E7903" w:rsidRPr="00A865AC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r w:rsidR="00780B11" w:rsidRPr="00A865AC">
        <w:rPr>
          <w:iCs/>
          <w:szCs w:val="20"/>
        </w:rPr>
        <w:t>Разместить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B7FA0" w:rsidRPr="00AB7FA0" w:rsidRDefault="00AB7FA0" w:rsidP="00AB7FA0">
      <w:pPr>
        <w:jc w:val="both"/>
      </w:pPr>
      <w:r w:rsidRPr="00AB7FA0">
        <w:t>Председательствующий на заседании</w:t>
      </w:r>
      <w:r w:rsidRPr="00AB7FA0">
        <w:tab/>
      </w:r>
      <w:r w:rsidRPr="00AB7FA0">
        <w:tab/>
      </w:r>
      <w:r w:rsidRPr="00AB7FA0">
        <w:tab/>
      </w:r>
      <w:r w:rsidRPr="00AB7FA0">
        <w:tab/>
        <w:t xml:space="preserve">А.С. Энтин 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DF3BD9"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3323" w:rsidRDefault="006C3323" w:rsidP="00C23CD7">
      <w:r>
        <w:separator/>
      </w:r>
    </w:p>
  </w:endnote>
  <w:endnote w:type="continuationSeparator" w:id="0">
    <w:p w:rsidR="006C3323" w:rsidRDefault="006C332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3323" w:rsidRDefault="006C3323" w:rsidP="00C23CD7">
      <w:r>
        <w:separator/>
      </w:r>
    </w:p>
  </w:footnote>
  <w:footnote w:type="continuationSeparator" w:id="0">
    <w:p w:rsidR="006C3323" w:rsidRDefault="006C332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365059"/>
      <w:docPartObj>
        <w:docPartGallery w:val="Page Numbers (Top of Page)"/>
        <w:docPartUnique/>
      </w:docPartObj>
    </w:sdtPr>
    <w:sdtEndPr/>
    <w:sdtContent>
      <w:p w:rsidR="006C3323" w:rsidRDefault="006C332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322D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C3323" w:rsidRDefault="006C3323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638D8"/>
    <w:rsid w:val="00176EC2"/>
    <w:rsid w:val="0017778A"/>
    <w:rsid w:val="001A3375"/>
    <w:rsid w:val="001C17D8"/>
    <w:rsid w:val="001C3577"/>
    <w:rsid w:val="001C62FD"/>
    <w:rsid w:val="001F1D90"/>
    <w:rsid w:val="001F1FEF"/>
    <w:rsid w:val="0020126E"/>
    <w:rsid w:val="00214B18"/>
    <w:rsid w:val="00217CCD"/>
    <w:rsid w:val="00246474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B4CB0"/>
    <w:rsid w:val="003D0F9F"/>
    <w:rsid w:val="003D27BC"/>
    <w:rsid w:val="003D75F1"/>
    <w:rsid w:val="003E481B"/>
    <w:rsid w:val="003E5F4B"/>
    <w:rsid w:val="003F0C7D"/>
    <w:rsid w:val="003F4F6F"/>
    <w:rsid w:val="00401DF0"/>
    <w:rsid w:val="00476F14"/>
    <w:rsid w:val="004A2B2F"/>
    <w:rsid w:val="004A3A82"/>
    <w:rsid w:val="004B7FC6"/>
    <w:rsid w:val="004C6DEB"/>
    <w:rsid w:val="004D3E8D"/>
    <w:rsid w:val="004F44D7"/>
    <w:rsid w:val="0050559C"/>
    <w:rsid w:val="00557B0F"/>
    <w:rsid w:val="00585323"/>
    <w:rsid w:val="006317C4"/>
    <w:rsid w:val="006520F9"/>
    <w:rsid w:val="00661071"/>
    <w:rsid w:val="0066268F"/>
    <w:rsid w:val="00677D1B"/>
    <w:rsid w:val="006B42E5"/>
    <w:rsid w:val="006C2A94"/>
    <w:rsid w:val="006C3323"/>
    <w:rsid w:val="006D206A"/>
    <w:rsid w:val="006E7903"/>
    <w:rsid w:val="00704896"/>
    <w:rsid w:val="00767466"/>
    <w:rsid w:val="00780B11"/>
    <w:rsid w:val="00782FE3"/>
    <w:rsid w:val="007954CB"/>
    <w:rsid w:val="007B3453"/>
    <w:rsid w:val="007C5164"/>
    <w:rsid w:val="007E3086"/>
    <w:rsid w:val="007F7AA4"/>
    <w:rsid w:val="00820D1E"/>
    <w:rsid w:val="008253BD"/>
    <w:rsid w:val="00827F70"/>
    <w:rsid w:val="008304B2"/>
    <w:rsid w:val="00862D61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322D5"/>
    <w:rsid w:val="00A86133"/>
    <w:rsid w:val="00A865AC"/>
    <w:rsid w:val="00AB7FA0"/>
    <w:rsid w:val="00AC35DE"/>
    <w:rsid w:val="00AD2DC8"/>
    <w:rsid w:val="00AF3D12"/>
    <w:rsid w:val="00AF41B7"/>
    <w:rsid w:val="00B65ADD"/>
    <w:rsid w:val="00B7140E"/>
    <w:rsid w:val="00B82C6A"/>
    <w:rsid w:val="00B97F93"/>
    <w:rsid w:val="00BB7B09"/>
    <w:rsid w:val="00C23CD7"/>
    <w:rsid w:val="00C52D84"/>
    <w:rsid w:val="00C664F0"/>
    <w:rsid w:val="00C74DC5"/>
    <w:rsid w:val="00CE0C5F"/>
    <w:rsid w:val="00CE6219"/>
    <w:rsid w:val="00D25C94"/>
    <w:rsid w:val="00D34A21"/>
    <w:rsid w:val="00D36C35"/>
    <w:rsid w:val="00D735CC"/>
    <w:rsid w:val="00DB440B"/>
    <w:rsid w:val="00DD769D"/>
    <w:rsid w:val="00DE153F"/>
    <w:rsid w:val="00DF3BD9"/>
    <w:rsid w:val="00E02D8E"/>
    <w:rsid w:val="00E108A4"/>
    <w:rsid w:val="00E67A3C"/>
    <w:rsid w:val="00E7047A"/>
    <w:rsid w:val="00E84BA5"/>
    <w:rsid w:val="00ED44F4"/>
    <w:rsid w:val="00EE20BA"/>
    <w:rsid w:val="00F04194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30E9C"/>
  <w15:docId w15:val="{741BCDF5-878B-494A-9996-DB9F334DF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299F208-3224-4FCC-BE3A-B80F53E2E4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297</Words>
  <Characters>1698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</cp:lastModifiedBy>
  <cp:revision>8</cp:revision>
  <cp:lastPrinted>2025-12-18T12:34:00Z</cp:lastPrinted>
  <dcterms:created xsi:type="dcterms:W3CDTF">2025-12-15T07:26:00Z</dcterms:created>
  <dcterms:modified xsi:type="dcterms:W3CDTF">2025-12-18T12:35:00Z</dcterms:modified>
</cp:coreProperties>
</file>